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C5" w:rsidRPr="00AE0674" w:rsidRDefault="009524C5" w:rsidP="00B52A08">
      <w:pPr>
        <w:spacing w:after="240" w:line="312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</w:pPr>
      <w:r w:rsidRPr="00AE0674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>PHẪU THUẬT KẾT HỢP XƯƠNG GÃY NỘI KHỚP XƯƠNG KHỚP NGÓN TAY</w:t>
      </w:r>
      <w:bookmarkStart w:id="0" w:name="_GoBack"/>
      <w:bookmarkEnd w:id="0"/>
    </w:p>
    <w:p w:rsidR="009524C5" w:rsidRDefault="009524C5" w:rsidP="003A36F9">
      <w:pPr>
        <w:spacing w:line="312" w:lineRule="auto"/>
        <w:jc w:val="both"/>
        <w:outlineLvl w:val="2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9524C5" w:rsidRPr="00337EB2" w:rsidRDefault="009524C5" w:rsidP="003A36F9">
      <w:pPr>
        <w:spacing w:line="312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</w:rPr>
      </w:pPr>
      <w:proofErr w:type="gramStart"/>
      <w:r w:rsidRPr="00337EB2">
        <w:rPr>
          <w:rFonts w:ascii="Times New Roman" w:eastAsia="Times New Roman" w:hAnsi="Times New Roman" w:cs="Times New Roman"/>
          <w:b/>
          <w:color w:val="000000"/>
        </w:rPr>
        <w:t xml:space="preserve">I. </w:t>
      </w:r>
      <w:r w:rsidR="00337EB2" w:rsidRPr="00337EB2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337EB2">
        <w:rPr>
          <w:rFonts w:ascii="Times New Roman" w:eastAsia="Times New Roman" w:hAnsi="Times New Roman" w:cs="Times New Roman"/>
          <w:b/>
          <w:color w:val="000000"/>
        </w:rPr>
        <w:t>ĐẠI</w:t>
      </w:r>
      <w:proofErr w:type="gramEnd"/>
      <w:r w:rsidRPr="00337EB2">
        <w:rPr>
          <w:rFonts w:ascii="Times New Roman" w:eastAsia="Times New Roman" w:hAnsi="Times New Roman" w:cs="Times New Roman"/>
          <w:b/>
          <w:color w:val="000000"/>
        </w:rPr>
        <w:t xml:space="preserve"> CƯƠNG</w:t>
      </w:r>
    </w:p>
    <w:p w:rsidR="008A73FE" w:rsidRDefault="009524C5" w:rsidP="00B52A08">
      <w:pPr>
        <w:spacing w:line="312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E067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Gãy đốt bàn và ngón </w:t>
      </w:r>
      <w:proofErr w:type="gramStart"/>
      <w:r w:rsidRPr="00AE067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tay</w:t>
      </w:r>
      <w:proofErr w:type="gramEnd"/>
      <w:r w:rsidRPr="00AE067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là loại gãy phổ biến trong các gãy xương của chi trên. Gãy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nội khớp xương</w:t>
      </w:r>
      <w:r w:rsidRPr="00AE067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đốt bàn v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à ngón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tay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là loại gãy ít gặp. Có thể gãy cả</w:t>
      </w:r>
      <w:r w:rsidRPr="00AE067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lồi cầu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và nền xương đốt bàn ngón hay chỉ gãy 1 trong 2 lồi cầu hoặc gãy nền</w:t>
      </w:r>
      <w:r w:rsidRPr="00AE067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Do yêu cầu hoạt động chức năng tinh tế và vận động sớm của bàn </w:t>
      </w:r>
      <w:proofErr w:type="gramStart"/>
      <w:r w:rsidRPr="00AE067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tay</w:t>
      </w:r>
      <w:proofErr w:type="gramEnd"/>
      <w:r w:rsidRPr="00AE067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, ngày nay </w:t>
      </w:r>
      <w:r>
        <w:rPr>
          <w:rFonts w:ascii="Times New Roman" w:eastAsia="Times New Roman" w:hAnsi="Times New Roman" w:cs="Times New Roman"/>
          <w:sz w:val="26"/>
          <w:szCs w:val="26"/>
        </w:rPr>
        <w:t>phẫu thuật</w:t>
      </w:r>
      <w:r w:rsidR="00337EB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37EB2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KHX bàn ngón tay thường được chỉ định để đạt được giải phẫu thuật tốt nhất</w:t>
      </w:r>
      <w:r w:rsidR="00CF58E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9524C5" w:rsidRPr="00337EB2" w:rsidRDefault="009524C5" w:rsidP="00B52A08">
      <w:pPr>
        <w:spacing w:line="312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140E86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shd w:val="clear" w:color="auto" w:fill="FFFFFF"/>
        </w:rPr>
        <w:t xml:space="preserve">Phẫu thuật KHX chỏm đốt bàn và ngón </w:t>
      </w:r>
      <w:proofErr w:type="gramStart"/>
      <w:r w:rsidRPr="00140E86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shd w:val="clear" w:color="auto" w:fill="FFFFFF"/>
        </w:rPr>
        <w:t>tay</w:t>
      </w:r>
      <w:proofErr w:type="gramEnd"/>
      <w:r w:rsidRPr="00140E86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shd w:val="clear" w:color="auto" w:fill="FFFFFF"/>
        </w:rPr>
        <w:t xml:space="preserve"> bằng </w:t>
      </w:r>
      <w:r w:rsidR="00E24D66" w:rsidRPr="00140E86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shd w:val="clear" w:color="auto" w:fill="FFFFFF"/>
        </w:rPr>
        <w:t xml:space="preserve">nẹp vít mini hoặc kim Kirschner. </w:t>
      </w:r>
      <w:r w:rsidRPr="00140E86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shd w:val="clear" w:color="auto" w:fill="FFFFFF"/>
        </w:rPr>
        <w:t>Biến chứng hàng đầu có thể gặp: hạn chế vận động khớp bàn ngón, liên đốt ngón</w:t>
      </w:r>
      <w:r w:rsidR="00337EB2" w:rsidRPr="00140E86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shd w:val="clear" w:color="auto" w:fill="FFFFFF"/>
        </w:rPr>
        <w:t>.</w:t>
      </w:r>
      <w:r w:rsidRPr="00140E86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br/>
      </w:r>
      <w:r w:rsidR="003F3E6E" w:rsidRPr="003F3E6E">
        <w:rPr>
          <w:rFonts w:ascii="Times New Roman" w:eastAsia="Times New Roman" w:hAnsi="Times New Roman" w:cs="Times New Roman"/>
          <w:b/>
          <w:color w:val="000000"/>
        </w:rPr>
        <w:t>II. CHỈ ĐỊNH</w:t>
      </w:r>
    </w:p>
    <w:p w:rsidR="009D4C93" w:rsidRPr="009D4C93" w:rsidRDefault="009524C5" w:rsidP="00B52A08">
      <w:pPr>
        <w:pStyle w:val="ListParagraph"/>
        <w:numPr>
          <w:ilvl w:val="0"/>
          <w:numId w:val="16"/>
        </w:numPr>
        <w:spacing w:line="312" w:lineRule="auto"/>
        <w:ind w:left="567" w:hanging="283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4C93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Gãy nội khớp xương bàn ngón </w:t>
      </w:r>
      <w:proofErr w:type="gramStart"/>
      <w:r w:rsidRPr="009D4C93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tay</w:t>
      </w:r>
      <w:proofErr w:type="gramEnd"/>
      <w:r w:rsidRPr="009D4C93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di lệch.</w:t>
      </w:r>
    </w:p>
    <w:p w:rsidR="005B17BF" w:rsidRPr="005B17BF" w:rsidRDefault="009524C5" w:rsidP="00B52A08">
      <w:pPr>
        <w:pStyle w:val="ListParagraph"/>
        <w:numPr>
          <w:ilvl w:val="0"/>
          <w:numId w:val="16"/>
        </w:numPr>
        <w:spacing w:line="312" w:lineRule="auto"/>
        <w:ind w:left="567" w:hanging="283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4C93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Điều trị bảo tồn thất bại </w:t>
      </w:r>
    </w:p>
    <w:p w:rsidR="009524C5" w:rsidRPr="00763AFD" w:rsidRDefault="009524C5" w:rsidP="004B07DD">
      <w:pPr>
        <w:pStyle w:val="ListParagraph"/>
        <w:numPr>
          <w:ilvl w:val="0"/>
          <w:numId w:val="17"/>
        </w:numPr>
        <w:spacing w:line="312" w:lineRule="auto"/>
        <w:ind w:left="426" w:hanging="426"/>
        <w:rPr>
          <w:rFonts w:ascii="Times New Roman" w:eastAsia="Times New Roman" w:hAnsi="Times New Roman" w:cs="Times New Roman"/>
          <w:b/>
        </w:rPr>
      </w:pPr>
      <w:r w:rsidRPr="00763AFD">
        <w:rPr>
          <w:rFonts w:ascii="Times New Roman" w:eastAsia="Times New Roman" w:hAnsi="Times New Roman" w:cs="Times New Roman"/>
          <w:b/>
          <w:color w:val="000000"/>
        </w:rPr>
        <w:t>CHỐNG CHỈ ĐỊNH</w:t>
      </w:r>
    </w:p>
    <w:p w:rsidR="00770B6D" w:rsidRPr="00CF58E4" w:rsidRDefault="009524C5" w:rsidP="00B52A08">
      <w:pPr>
        <w:pStyle w:val="ListParagraph"/>
        <w:numPr>
          <w:ilvl w:val="0"/>
          <w:numId w:val="16"/>
        </w:numPr>
        <w:spacing w:line="312" w:lineRule="auto"/>
        <w:ind w:left="567" w:hanging="283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E067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Đang có tình trạng nhiễm khuẩn </w:t>
      </w:r>
    </w:p>
    <w:p w:rsidR="009524C5" w:rsidRPr="00CF58E4" w:rsidRDefault="00770B6D" w:rsidP="00B52A08">
      <w:pPr>
        <w:pStyle w:val="ListParagraph"/>
        <w:numPr>
          <w:ilvl w:val="0"/>
          <w:numId w:val="16"/>
        </w:numPr>
        <w:spacing w:line="312" w:lineRule="auto"/>
        <w:ind w:left="567" w:hanging="283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Toàn trạng nặng vì đa chấn thương</w:t>
      </w:r>
    </w:p>
    <w:p w:rsidR="00351A29" w:rsidRPr="00351A29" w:rsidRDefault="00351A29" w:rsidP="003A36F9">
      <w:pPr>
        <w:spacing w:line="312" w:lineRule="auto"/>
        <w:rPr>
          <w:rFonts w:ascii="Times New Roman" w:eastAsia="Times New Roman" w:hAnsi="Times New Roman" w:cs="Times New Roman"/>
          <w:b/>
        </w:rPr>
      </w:pPr>
      <w:r w:rsidRPr="00351A29">
        <w:rPr>
          <w:rFonts w:ascii="Times New Roman" w:eastAsia="Times New Roman" w:hAnsi="Times New Roman" w:cs="Times New Roman"/>
          <w:b/>
        </w:rPr>
        <w:t>IV.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351A29">
        <w:rPr>
          <w:rFonts w:ascii="Times New Roman" w:eastAsia="Times New Roman" w:hAnsi="Times New Roman" w:cs="Times New Roman"/>
          <w:b/>
        </w:rPr>
        <w:t>CHUẨN BỊ</w:t>
      </w:r>
    </w:p>
    <w:p w:rsidR="005805DF" w:rsidRDefault="009524C5" w:rsidP="004B07DD">
      <w:pPr>
        <w:pStyle w:val="ListParagraph"/>
        <w:numPr>
          <w:ilvl w:val="0"/>
          <w:numId w:val="7"/>
        </w:numPr>
        <w:tabs>
          <w:tab w:val="left" w:pos="0"/>
        </w:tabs>
        <w:spacing w:line="312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8B558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Người thực hiện</w:t>
      </w:r>
      <w:r w:rsidR="00770B6D" w:rsidRPr="008B558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: </w:t>
      </w:r>
      <w:r w:rsidRPr="008B558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Phẫu thuật viên là bác sỹ chuyên khoa Chấn thương chỉnh hình </w:t>
      </w:r>
    </w:p>
    <w:p w:rsidR="005805DF" w:rsidRPr="005805DF" w:rsidRDefault="005805DF" w:rsidP="004B07DD">
      <w:pPr>
        <w:pStyle w:val="ListParagraph"/>
        <w:numPr>
          <w:ilvl w:val="0"/>
          <w:numId w:val="7"/>
        </w:numPr>
        <w:tabs>
          <w:tab w:val="left" w:pos="0"/>
        </w:tabs>
        <w:spacing w:line="312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805DF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Người bệnh:</w:t>
      </w:r>
      <w:r w:rsidRPr="005805D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Hồ sơ bệnh án g</w:t>
      </w:r>
      <w:r w:rsidRPr="008B558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hi đầy đủ chi tiết các lần thăm khám, hội chẩn, giải thích cho người bệnh và gia đình </w:t>
      </w:r>
    </w:p>
    <w:p w:rsidR="00C63148" w:rsidRPr="00C63148" w:rsidRDefault="005805DF" w:rsidP="004B07DD">
      <w:pPr>
        <w:pStyle w:val="ListParagraph"/>
        <w:numPr>
          <w:ilvl w:val="0"/>
          <w:numId w:val="7"/>
        </w:numPr>
        <w:tabs>
          <w:tab w:val="left" w:pos="0"/>
        </w:tabs>
        <w:spacing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63148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Phương tiện</w:t>
      </w:r>
    </w:p>
    <w:p w:rsidR="00C63148" w:rsidRDefault="009524C5" w:rsidP="00B52A08">
      <w:pPr>
        <w:pStyle w:val="ListParagraph"/>
        <w:numPr>
          <w:ilvl w:val="0"/>
          <w:numId w:val="16"/>
        </w:numPr>
        <w:spacing w:line="312" w:lineRule="auto"/>
        <w:ind w:left="567" w:hanging="283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8B558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Bộ dụng cụ KHX bàn ngón tay </w:t>
      </w:r>
    </w:p>
    <w:p w:rsidR="00C63148" w:rsidRDefault="009524C5" w:rsidP="00B52A08">
      <w:pPr>
        <w:pStyle w:val="ListParagraph"/>
        <w:numPr>
          <w:ilvl w:val="0"/>
          <w:numId w:val="16"/>
        </w:numPr>
        <w:spacing w:line="312" w:lineRule="auto"/>
        <w:ind w:left="567" w:hanging="283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8B558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Bộ nẹp vít mini </w:t>
      </w:r>
    </w:p>
    <w:p w:rsidR="005805DF" w:rsidRPr="00CF58E4" w:rsidRDefault="009524C5" w:rsidP="00B52A08">
      <w:pPr>
        <w:pStyle w:val="ListParagraph"/>
        <w:numPr>
          <w:ilvl w:val="0"/>
          <w:numId w:val="16"/>
        </w:numPr>
        <w:spacing w:line="312" w:lineRule="auto"/>
        <w:ind w:left="567" w:hanging="283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8B558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Bộ kim Kirschner </w:t>
      </w:r>
    </w:p>
    <w:p w:rsidR="009524C5" w:rsidRDefault="00351A29" w:rsidP="003A36F9">
      <w:pPr>
        <w:pStyle w:val="ListParagraph"/>
        <w:tabs>
          <w:tab w:val="left" w:pos="0"/>
        </w:tabs>
        <w:spacing w:line="312" w:lineRule="auto"/>
        <w:ind w:left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4.</w:t>
      </w:r>
      <w:r w:rsidR="00252DC8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</w:t>
      </w:r>
      <w:r w:rsidR="004B07DD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</w:t>
      </w:r>
      <w:r w:rsidR="009524C5" w:rsidRPr="008B558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Dự kiến thời gian phẫu thuật: </w:t>
      </w:r>
      <w:r w:rsidR="009524C5" w:rsidRPr="005805D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90 phút</w:t>
      </w:r>
      <w:r w:rsidR="009524C5" w:rsidRPr="008B558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 </w:t>
      </w:r>
      <w:r w:rsidR="009524C5" w:rsidRPr="008B5581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br/>
      </w:r>
      <w:r w:rsidR="009524C5" w:rsidRPr="00E14E07">
        <w:rPr>
          <w:rFonts w:ascii="Times New Roman" w:eastAsia="Times New Roman" w:hAnsi="Times New Roman" w:cs="Times New Roman"/>
          <w:b/>
          <w:color w:val="000000"/>
        </w:rPr>
        <w:t>V.</w:t>
      </w:r>
      <w:r w:rsidR="00E14E07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9524C5" w:rsidRPr="00E14E07">
        <w:rPr>
          <w:rFonts w:ascii="Times New Roman" w:eastAsia="Times New Roman" w:hAnsi="Times New Roman" w:cs="Times New Roman"/>
          <w:b/>
          <w:color w:val="000000"/>
        </w:rPr>
        <w:t xml:space="preserve"> CÁC BƯỚC TIẾN HÀNH</w:t>
      </w:r>
    </w:p>
    <w:p w:rsidR="00A13EBC" w:rsidRPr="00A13EBC" w:rsidRDefault="00A13EBC" w:rsidP="003A36F9">
      <w:pPr>
        <w:pStyle w:val="ListParagraph"/>
        <w:tabs>
          <w:tab w:val="left" w:pos="0"/>
        </w:tabs>
        <w:spacing w:line="312" w:lineRule="auto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13EB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1. </w:t>
      </w:r>
      <w:r w:rsidR="00121E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A13EB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Tư thế: </w:t>
      </w:r>
      <w:r w:rsidRPr="00A13EB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Nằm ngửa, </w:t>
      </w:r>
      <w:proofErr w:type="gramStart"/>
      <w:r w:rsidRPr="00A13EB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tay</w:t>
      </w:r>
      <w:proofErr w:type="gramEnd"/>
      <w:r w:rsidRPr="00A13EB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đặt ngang ra bàn mổ, garo hơi dồn máu  </w:t>
      </w:r>
    </w:p>
    <w:p w:rsidR="00A13EBC" w:rsidRPr="00A13EBC" w:rsidRDefault="00A13EBC" w:rsidP="003A36F9">
      <w:pPr>
        <w:pStyle w:val="ListParagraph"/>
        <w:tabs>
          <w:tab w:val="left" w:pos="0"/>
        </w:tabs>
        <w:spacing w:line="312" w:lineRule="auto"/>
        <w:ind w:left="0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13EBC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2. </w:t>
      </w:r>
      <w:r w:rsidR="00121E7F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</w:t>
      </w:r>
      <w:r w:rsidRPr="00A13EBC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Vô cảm:</w:t>
      </w:r>
      <w:r w:rsidRPr="00A13EB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Gây tê đám rối thần kinh cánh </w:t>
      </w:r>
      <w:proofErr w:type="gramStart"/>
      <w:r w:rsidRPr="00A13EB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tay</w:t>
      </w:r>
      <w:proofErr w:type="gramEnd"/>
      <w:r w:rsidRPr="00A13EB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hoặc gây mê</w:t>
      </w:r>
      <w:r w:rsidRPr="00A13EBC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 </w:t>
      </w:r>
    </w:p>
    <w:p w:rsidR="00A13EBC" w:rsidRPr="00A13EBC" w:rsidRDefault="00A13EBC" w:rsidP="003A36F9">
      <w:pPr>
        <w:pStyle w:val="ListParagraph"/>
        <w:tabs>
          <w:tab w:val="left" w:pos="0"/>
        </w:tabs>
        <w:spacing w:line="312" w:lineRule="auto"/>
        <w:ind w:left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13EBC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3. </w:t>
      </w:r>
      <w:r w:rsidR="00121E7F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</w:t>
      </w:r>
      <w:r w:rsidRPr="00A13EBC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Kỹ thuật</w:t>
      </w:r>
    </w:p>
    <w:p w:rsidR="00C63148" w:rsidRPr="00B52A08" w:rsidRDefault="009524C5" w:rsidP="00B52A08">
      <w:pPr>
        <w:pStyle w:val="ListParagraph"/>
        <w:numPr>
          <w:ilvl w:val="0"/>
          <w:numId w:val="16"/>
        </w:numPr>
        <w:spacing w:line="312" w:lineRule="auto"/>
        <w:ind w:left="567" w:hanging="283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E067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Đường mổ: Rạch da khoảng 3 - 5 cm (theo thương tổn phức tạp của xương) đường mổ sau </w:t>
      </w:r>
    </w:p>
    <w:p w:rsidR="008B568F" w:rsidRPr="00B52A08" w:rsidRDefault="009524C5" w:rsidP="00B52A08">
      <w:pPr>
        <w:pStyle w:val="ListParagraph"/>
        <w:numPr>
          <w:ilvl w:val="0"/>
          <w:numId w:val="16"/>
        </w:numPr>
        <w:spacing w:line="312" w:lineRule="auto"/>
        <w:ind w:left="567" w:hanging="283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E067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Phẫu tích tách qua gân duỗi </w:t>
      </w:r>
    </w:p>
    <w:p w:rsidR="008B568F" w:rsidRPr="00B52A08" w:rsidRDefault="009524C5" w:rsidP="00B52A08">
      <w:pPr>
        <w:pStyle w:val="ListParagraph"/>
        <w:numPr>
          <w:ilvl w:val="0"/>
          <w:numId w:val="16"/>
        </w:numPr>
        <w:spacing w:line="312" w:lineRule="auto"/>
        <w:ind w:left="567" w:hanging="283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E067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Bộc lộ xương đốt bàn và ngón </w:t>
      </w:r>
      <w:proofErr w:type="gramStart"/>
      <w:r w:rsidRPr="00AE067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tay</w:t>
      </w:r>
      <w:proofErr w:type="gramEnd"/>
      <w:r w:rsidRPr="00AE067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. </w:t>
      </w:r>
    </w:p>
    <w:p w:rsidR="008B568F" w:rsidRPr="00B52A08" w:rsidRDefault="009524C5" w:rsidP="00B52A08">
      <w:pPr>
        <w:pStyle w:val="ListParagraph"/>
        <w:numPr>
          <w:ilvl w:val="0"/>
          <w:numId w:val="16"/>
        </w:numPr>
        <w:spacing w:line="312" w:lineRule="auto"/>
        <w:ind w:left="567" w:hanging="283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E067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Bộc lộ ổ gãy, làm sạch diện gãy </w:t>
      </w:r>
    </w:p>
    <w:p w:rsidR="008B568F" w:rsidRPr="00B52A08" w:rsidRDefault="009524C5" w:rsidP="00B52A08">
      <w:pPr>
        <w:pStyle w:val="ListParagraph"/>
        <w:numPr>
          <w:ilvl w:val="0"/>
          <w:numId w:val="16"/>
        </w:numPr>
        <w:spacing w:line="312" w:lineRule="auto"/>
        <w:ind w:left="567" w:hanging="283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E067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Đặt lại xương, đặt nẹp vít và bắt vít mini (ít nhất trên và dưới ổ gãy 2 vít) </w:t>
      </w:r>
    </w:p>
    <w:p w:rsidR="008B568F" w:rsidRPr="00B52A08" w:rsidRDefault="009524C5" w:rsidP="00B52A08">
      <w:pPr>
        <w:pStyle w:val="ListParagraph"/>
        <w:numPr>
          <w:ilvl w:val="0"/>
          <w:numId w:val="16"/>
        </w:numPr>
        <w:spacing w:line="312" w:lineRule="auto"/>
        <w:ind w:left="567" w:hanging="283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E067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>Đối với đóng đinh nội tuỷ: bộc lộ lồi cầu hoặc xuyên kim qua da </w:t>
      </w:r>
    </w:p>
    <w:p w:rsidR="008B568F" w:rsidRPr="00B52A08" w:rsidRDefault="009524C5" w:rsidP="00B52A08">
      <w:pPr>
        <w:pStyle w:val="ListParagraph"/>
        <w:numPr>
          <w:ilvl w:val="0"/>
          <w:numId w:val="16"/>
        </w:numPr>
        <w:spacing w:line="312" w:lineRule="auto"/>
        <w:ind w:left="567" w:hanging="283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E067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Kiểm tra ổ gãy, cầm máu, bơm rửa kỹ </w:t>
      </w:r>
    </w:p>
    <w:p w:rsidR="008B568F" w:rsidRPr="00B52A08" w:rsidRDefault="009524C5" w:rsidP="00B52A08">
      <w:pPr>
        <w:pStyle w:val="ListParagraph"/>
        <w:numPr>
          <w:ilvl w:val="0"/>
          <w:numId w:val="16"/>
        </w:numPr>
        <w:spacing w:line="312" w:lineRule="auto"/>
        <w:ind w:left="567" w:hanging="283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E067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Khâu phục hồi các lớp theo giải phẫu </w:t>
      </w:r>
    </w:p>
    <w:p w:rsidR="008B568F" w:rsidRDefault="009524C5" w:rsidP="00B52A08">
      <w:pPr>
        <w:pStyle w:val="ListParagraph"/>
        <w:numPr>
          <w:ilvl w:val="0"/>
          <w:numId w:val="16"/>
        </w:numPr>
        <w:spacing w:line="312" w:lineRule="auto"/>
        <w:ind w:left="567" w:hanging="283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E067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Băng vô khuẩn </w:t>
      </w:r>
    </w:p>
    <w:p w:rsidR="00CD2160" w:rsidRPr="00B52A08" w:rsidRDefault="00B52A08" w:rsidP="00B52A08">
      <w:pPr>
        <w:pStyle w:val="ListParagraph"/>
        <w:numPr>
          <w:ilvl w:val="0"/>
          <w:numId w:val="16"/>
        </w:numPr>
        <w:spacing w:line="312" w:lineRule="auto"/>
        <w:ind w:left="567" w:hanging="283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B52A0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9524C5" w:rsidRPr="00B52A0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Nẹp bột tư thế nghỉ và treo </w:t>
      </w:r>
      <w:proofErr w:type="gramStart"/>
      <w:r w:rsidR="009524C5" w:rsidRPr="00B52A0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tay</w:t>
      </w:r>
      <w:proofErr w:type="gramEnd"/>
      <w:r w:rsidR="009524C5" w:rsidRPr="00B52A0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2 tuần </w:t>
      </w:r>
      <w:r w:rsidR="009524C5" w:rsidRPr="00B52A0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br/>
      </w:r>
      <w:r w:rsidR="009524C5" w:rsidRPr="00B52A0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shd w:val="clear" w:color="auto" w:fill="FFFFFF"/>
        </w:rPr>
        <w:t>Chú ý: </w:t>
      </w:r>
      <w:r w:rsidR="009524C5" w:rsidRPr="00B52A0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Sau kết hợp xương cần kiểm tra vận động c</w:t>
      </w:r>
      <w:r w:rsidR="00B23C21" w:rsidRPr="00B52A0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ủa khớp bàn ngón, liên đốt ngón. </w:t>
      </w:r>
      <w:r w:rsidR="009524C5" w:rsidRPr="00B52A0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Kiểm tra hệ thống dây chằng khớp </w:t>
      </w:r>
    </w:p>
    <w:p w:rsidR="00CD2160" w:rsidRPr="00CD2160" w:rsidRDefault="009524C5" w:rsidP="003A36F9">
      <w:pPr>
        <w:pStyle w:val="ListParagraph"/>
        <w:numPr>
          <w:ilvl w:val="0"/>
          <w:numId w:val="14"/>
        </w:numPr>
        <w:spacing w:line="312" w:lineRule="auto"/>
        <w:ind w:left="0" w:hanging="426"/>
        <w:rPr>
          <w:rFonts w:ascii="Times New Roman" w:eastAsia="Times New Roman" w:hAnsi="Times New Roman" w:cs="Times New Roman"/>
          <w:sz w:val="26"/>
          <w:szCs w:val="26"/>
        </w:rPr>
      </w:pPr>
      <w:r w:rsidRPr="00CD216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THEO DÕI</w:t>
      </w:r>
      <w:r w:rsidR="00CD216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CD2160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VÀ XỬ TRÍ TAI BIẾN </w:t>
      </w:r>
    </w:p>
    <w:p w:rsidR="00CD2160" w:rsidRDefault="00CD2160" w:rsidP="00B52A08">
      <w:pPr>
        <w:pStyle w:val="ListParagraph"/>
        <w:numPr>
          <w:ilvl w:val="0"/>
          <w:numId w:val="16"/>
        </w:numPr>
        <w:spacing w:line="312" w:lineRule="auto"/>
        <w:ind w:left="567" w:hanging="283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Tụ máu, phù nề sau mổ</w:t>
      </w:r>
    </w:p>
    <w:p w:rsidR="00CD2160" w:rsidRDefault="009524C5" w:rsidP="00B52A08">
      <w:pPr>
        <w:pStyle w:val="ListParagraph"/>
        <w:numPr>
          <w:ilvl w:val="0"/>
          <w:numId w:val="16"/>
        </w:numPr>
        <w:spacing w:line="312" w:lineRule="auto"/>
        <w:ind w:left="567" w:hanging="283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D2160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Nhiễm trùng sau mổ </w:t>
      </w:r>
    </w:p>
    <w:p w:rsidR="009524C5" w:rsidRPr="00CD2160" w:rsidRDefault="009524C5" w:rsidP="00B52A08">
      <w:pPr>
        <w:pStyle w:val="ListParagraph"/>
        <w:numPr>
          <w:ilvl w:val="0"/>
          <w:numId w:val="16"/>
        </w:numPr>
        <w:spacing w:line="312" w:lineRule="auto"/>
        <w:ind w:left="567" w:hanging="283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D2160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Phục hồi chức năng sau mổ tránh cứng khớp, hạn chế vận động ngón</w:t>
      </w:r>
      <w:r w:rsidR="00B23C2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13565E" w:rsidRPr="00CD2160" w:rsidRDefault="0013565E" w:rsidP="000F2B72">
      <w:pPr>
        <w:pStyle w:val="ListParagraph"/>
        <w:spacing w:line="312" w:lineRule="auto"/>
        <w:ind w:left="567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sectPr w:rsidR="0013565E" w:rsidRPr="00CD2160" w:rsidSect="00337EB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871E5"/>
    <w:multiLevelType w:val="hybridMultilevel"/>
    <w:tmpl w:val="374A7B70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67D8F"/>
    <w:multiLevelType w:val="hybridMultilevel"/>
    <w:tmpl w:val="39A035D0"/>
    <w:lvl w:ilvl="0" w:tplc="AAE8EF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B40E5"/>
    <w:multiLevelType w:val="hybridMultilevel"/>
    <w:tmpl w:val="9D08C8EE"/>
    <w:lvl w:ilvl="0" w:tplc="168E8DE4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FDF6281"/>
    <w:multiLevelType w:val="hybridMultilevel"/>
    <w:tmpl w:val="9AE49946"/>
    <w:lvl w:ilvl="0" w:tplc="7A30EECE">
      <w:start w:val="1"/>
      <w:numFmt w:val="bullet"/>
      <w:lvlText w:val="-"/>
      <w:lvlJc w:val="left"/>
      <w:pPr>
        <w:ind w:left="1146" w:hanging="360"/>
      </w:pPr>
      <w:rPr>
        <w:rFonts w:ascii="Sylfaen" w:hAnsi="Sylfaen" w:hint="default"/>
        <w:caps/>
        <w:vanish/>
      </w:rPr>
    </w:lvl>
    <w:lvl w:ilvl="1" w:tplc="042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23FC3DDC"/>
    <w:multiLevelType w:val="hybridMultilevel"/>
    <w:tmpl w:val="3ECC8B04"/>
    <w:lvl w:ilvl="0" w:tplc="E376BE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086785"/>
    <w:multiLevelType w:val="hybridMultilevel"/>
    <w:tmpl w:val="50FC4860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F39D1"/>
    <w:multiLevelType w:val="hybridMultilevel"/>
    <w:tmpl w:val="70CCC242"/>
    <w:lvl w:ilvl="0" w:tplc="168E8DE4">
      <w:start w:val="1"/>
      <w:numFmt w:val="bullet"/>
      <w:lvlText w:val="-"/>
      <w:lvlJc w:val="left"/>
      <w:pPr>
        <w:ind w:left="1485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>
    <w:nsid w:val="2F1F79A5"/>
    <w:multiLevelType w:val="hybridMultilevel"/>
    <w:tmpl w:val="299A3CDC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027E88"/>
    <w:multiLevelType w:val="hybridMultilevel"/>
    <w:tmpl w:val="7414C598"/>
    <w:lvl w:ilvl="0" w:tplc="5F5CD39A">
      <w:start w:val="3"/>
      <w:numFmt w:val="upperRoman"/>
      <w:lvlText w:val="%1."/>
      <w:lvlJc w:val="left"/>
      <w:pPr>
        <w:ind w:left="720" w:hanging="720"/>
      </w:pPr>
      <w:rPr>
        <w:rFonts w:hint="default"/>
        <w:color w:val="00000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521524C"/>
    <w:multiLevelType w:val="hybridMultilevel"/>
    <w:tmpl w:val="D2382A74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b/>
        <w:caps w:val="0"/>
        <w:vanish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F00FD9"/>
    <w:multiLevelType w:val="hybridMultilevel"/>
    <w:tmpl w:val="3BDA7822"/>
    <w:lvl w:ilvl="0" w:tplc="05C016E2">
      <w:start w:val="3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C0570E"/>
    <w:multiLevelType w:val="hybridMultilevel"/>
    <w:tmpl w:val="FAD8D99C"/>
    <w:lvl w:ilvl="0" w:tplc="168E8DE4">
      <w:start w:val="1"/>
      <w:numFmt w:val="bullet"/>
      <w:lvlText w:val="-"/>
      <w:lvlJc w:val="left"/>
      <w:pPr>
        <w:ind w:left="13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>
    <w:nsid w:val="63C65C13"/>
    <w:multiLevelType w:val="hybridMultilevel"/>
    <w:tmpl w:val="26341B38"/>
    <w:lvl w:ilvl="0" w:tplc="168E8DE4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D9B27F8"/>
    <w:multiLevelType w:val="hybridMultilevel"/>
    <w:tmpl w:val="35206028"/>
    <w:lvl w:ilvl="0" w:tplc="3A44CAA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E7A1888"/>
    <w:multiLevelType w:val="hybridMultilevel"/>
    <w:tmpl w:val="555869BA"/>
    <w:lvl w:ilvl="0" w:tplc="794E2F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836D0"/>
    <w:multiLevelType w:val="hybridMultilevel"/>
    <w:tmpl w:val="99364B86"/>
    <w:lvl w:ilvl="0" w:tplc="19869458">
      <w:start w:val="6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14701D"/>
    <w:multiLevelType w:val="hybridMultilevel"/>
    <w:tmpl w:val="C14613E4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11"/>
  </w:num>
  <w:num w:numId="5">
    <w:abstractNumId w:val="0"/>
  </w:num>
  <w:num w:numId="6">
    <w:abstractNumId w:val="14"/>
  </w:num>
  <w:num w:numId="7">
    <w:abstractNumId w:val="13"/>
  </w:num>
  <w:num w:numId="8">
    <w:abstractNumId w:val="7"/>
  </w:num>
  <w:num w:numId="9">
    <w:abstractNumId w:val="4"/>
  </w:num>
  <w:num w:numId="10">
    <w:abstractNumId w:val="2"/>
  </w:num>
  <w:num w:numId="11">
    <w:abstractNumId w:val="9"/>
  </w:num>
  <w:num w:numId="12">
    <w:abstractNumId w:val="6"/>
  </w:num>
  <w:num w:numId="13">
    <w:abstractNumId w:val="12"/>
  </w:num>
  <w:num w:numId="14">
    <w:abstractNumId w:val="15"/>
  </w:num>
  <w:num w:numId="15">
    <w:abstractNumId w:val="3"/>
  </w:num>
  <w:num w:numId="16">
    <w:abstractNumId w:val="1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524C5"/>
    <w:rsid w:val="00021914"/>
    <w:rsid w:val="0006040A"/>
    <w:rsid w:val="000F2B72"/>
    <w:rsid w:val="00121E7F"/>
    <w:rsid w:val="0013565E"/>
    <w:rsid w:val="00140E86"/>
    <w:rsid w:val="00156DA0"/>
    <w:rsid w:val="001D79E6"/>
    <w:rsid w:val="0021634A"/>
    <w:rsid w:val="00252DC8"/>
    <w:rsid w:val="00321865"/>
    <w:rsid w:val="00337EB2"/>
    <w:rsid w:val="00351A29"/>
    <w:rsid w:val="00381320"/>
    <w:rsid w:val="003A36F9"/>
    <w:rsid w:val="003B3C9A"/>
    <w:rsid w:val="003F3E6E"/>
    <w:rsid w:val="00440267"/>
    <w:rsid w:val="00477972"/>
    <w:rsid w:val="004B07DD"/>
    <w:rsid w:val="005474D3"/>
    <w:rsid w:val="005805DF"/>
    <w:rsid w:val="00597635"/>
    <w:rsid w:val="005B17BF"/>
    <w:rsid w:val="00713DD4"/>
    <w:rsid w:val="00763AFD"/>
    <w:rsid w:val="00770B6D"/>
    <w:rsid w:val="007818C8"/>
    <w:rsid w:val="007C33A9"/>
    <w:rsid w:val="007D0F34"/>
    <w:rsid w:val="00827C3B"/>
    <w:rsid w:val="0085339D"/>
    <w:rsid w:val="00890AB4"/>
    <w:rsid w:val="008A73FE"/>
    <w:rsid w:val="008B5581"/>
    <w:rsid w:val="008B568F"/>
    <w:rsid w:val="008E777D"/>
    <w:rsid w:val="00925545"/>
    <w:rsid w:val="00926594"/>
    <w:rsid w:val="0093672B"/>
    <w:rsid w:val="009524C5"/>
    <w:rsid w:val="009B1C73"/>
    <w:rsid w:val="009D4C93"/>
    <w:rsid w:val="00A13EBC"/>
    <w:rsid w:val="00A66D4A"/>
    <w:rsid w:val="00A93CEE"/>
    <w:rsid w:val="00AD097D"/>
    <w:rsid w:val="00AE2F90"/>
    <w:rsid w:val="00AF1095"/>
    <w:rsid w:val="00B128CE"/>
    <w:rsid w:val="00B23C21"/>
    <w:rsid w:val="00B52A08"/>
    <w:rsid w:val="00BF72BD"/>
    <w:rsid w:val="00C02794"/>
    <w:rsid w:val="00C63148"/>
    <w:rsid w:val="00C7643D"/>
    <w:rsid w:val="00CD2160"/>
    <w:rsid w:val="00CF58E4"/>
    <w:rsid w:val="00CF62D3"/>
    <w:rsid w:val="00D03F49"/>
    <w:rsid w:val="00D56485"/>
    <w:rsid w:val="00E14E07"/>
    <w:rsid w:val="00E24D66"/>
    <w:rsid w:val="00E3078E"/>
    <w:rsid w:val="00E61788"/>
    <w:rsid w:val="00ED0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DDD1A3-7DC1-4874-B851-7E55B8F3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4C5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4C9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0F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F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69</cp:revision>
  <cp:lastPrinted>2020-11-27T04:50:00Z</cp:lastPrinted>
  <dcterms:created xsi:type="dcterms:W3CDTF">2019-11-24T04:25:00Z</dcterms:created>
  <dcterms:modified xsi:type="dcterms:W3CDTF">2020-11-27T04:50:00Z</dcterms:modified>
</cp:coreProperties>
</file>